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8B" w:rsidRDefault="00BD2E8B" w:rsidP="00BD2E8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D2E8B" w:rsidRDefault="00BD2E8B" w:rsidP="00BD2E8B">
      <w:pPr>
        <w:rPr>
          <w:rFonts w:ascii="TH SarabunPSK" w:hAnsi="TH SarabunPSK" w:cs="TH SarabunPSK"/>
          <w:sz w:val="32"/>
          <w:szCs w:val="32"/>
        </w:rPr>
      </w:pPr>
    </w:p>
    <w:p w:rsidR="00BD2E8B" w:rsidRDefault="00BD2E8B" w:rsidP="00BD2E8B">
      <w:pPr>
        <w:rPr>
          <w:rFonts w:ascii="TH SarabunPSK" w:hAnsi="TH SarabunPSK" w:cs="TH SarabunPSK"/>
          <w:sz w:val="32"/>
          <w:szCs w:val="32"/>
        </w:rPr>
      </w:pPr>
    </w:p>
    <w:p w:rsidR="00BD2E8B" w:rsidRDefault="00BD2E8B" w:rsidP="00BD2E8B">
      <w:pPr>
        <w:rPr>
          <w:rFonts w:ascii="TH SarabunPSK" w:hAnsi="TH SarabunPSK" w:cs="TH SarabunPSK"/>
          <w:sz w:val="32"/>
          <w:szCs w:val="32"/>
        </w:rPr>
      </w:pPr>
    </w:p>
    <w:p w:rsidR="00BD2E8B" w:rsidRPr="00090BB8" w:rsidRDefault="00BD2E8B" w:rsidP="00BD2E8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-567690</wp:posOffset>
            </wp:positionV>
            <wp:extent cx="753745" cy="790575"/>
            <wp:effectExtent l="0" t="0" r="0" b="0"/>
            <wp:wrapNone/>
            <wp:docPr id="3" name="Picture 3" descr="D:\MY Acade BACKUP E\My Academic\003รูปภาพ\โลโก้ม บูรพา ตามราชกิจจานุเบกษา\ตราคณะ3-ไฟล์ใหญ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Acade BACKUP E\My Academic\003รูปภาพ\โลโก้ม บูรพา ตามราชกิจจานุเบกษา\ตราคณะ3-ไฟล์ใหญ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8B" w:rsidRDefault="00735DD7" w:rsidP="00735DD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F6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แบบรายงานความก้าวหน้าของการวิจัย </w:t>
      </w:r>
    </w:p>
    <w:p w:rsidR="00735DD7" w:rsidRDefault="00735DD7" w:rsidP="00735DD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193F68">
        <w:rPr>
          <w:rFonts w:ascii="TH SarabunPSK" w:hAnsi="TH SarabunPSK" w:cs="TH SarabunPSK"/>
          <w:b/>
          <w:bCs/>
          <w:sz w:val="32"/>
          <w:szCs w:val="32"/>
        </w:rPr>
        <w:t>(Progress Report Form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25E9" w:rsidRDefault="008A25E9" w:rsidP="00735DD7">
      <w:pPr>
        <w:pStyle w:val="Default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9640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4524"/>
        <w:gridCol w:w="295"/>
        <w:gridCol w:w="709"/>
        <w:gridCol w:w="1559"/>
        <w:gridCol w:w="992"/>
        <w:gridCol w:w="993"/>
      </w:tblGrid>
      <w:tr w:rsidR="00735DD7" w:rsidRPr="00E10A24" w:rsidTr="007F1BD2">
        <w:trPr>
          <w:cantSplit/>
        </w:trPr>
        <w:tc>
          <w:tcPr>
            <w:tcW w:w="5387" w:type="dxa"/>
            <w:gridSpan w:val="3"/>
          </w:tcPr>
          <w:p w:rsidR="00735DD7" w:rsidRPr="00E10A24" w:rsidRDefault="00DD4844" w:rsidP="002A61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</w:t>
            </w:r>
          </w:p>
        </w:tc>
        <w:tc>
          <w:tcPr>
            <w:tcW w:w="4253" w:type="dxa"/>
            <w:gridSpan w:val="4"/>
          </w:tcPr>
          <w:p w:rsidR="00735DD7" w:rsidRPr="00E10A24" w:rsidRDefault="00DD4844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</w:p>
        </w:tc>
      </w:tr>
      <w:tr w:rsidR="00735DD7" w:rsidRPr="00E10A24" w:rsidTr="007F1BD2">
        <w:trPr>
          <w:cantSplit/>
        </w:trPr>
        <w:tc>
          <w:tcPr>
            <w:tcW w:w="9640" w:type="dxa"/>
            <w:gridSpan w:val="7"/>
          </w:tcPr>
          <w:p w:rsidR="00735DD7" w:rsidRPr="00E10A24" w:rsidRDefault="00DD4844" w:rsidP="002A61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</w:t>
            </w:r>
          </w:p>
        </w:tc>
      </w:tr>
      <w:tr w:rsidR="00735DD7" w:rsidRPr="00E10A24" w:rsidTr="007F1BD2">
        <w:trPr>
          <w:cantSplit/>
        </w:trPr>
        <w:tc>
          <w:tcPr>
            <w:tcW w:w="5387" w:type="dxa"/>
            <w:gridSpan w:val="3"/>
          </w:tcPr>
          <w:p w:rsidR="00735DD7" w:rsidRPr="00E10A24" w:rsidRDefault="00B02AE9" w:rsidP="00B02AE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D48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4844"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</w:t>
            </w:r>
            <w:r w:rsidR="00DD4844"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  <w:gridSpan w:val="4"/>
          </w:tcPr>
          <w:p w:rsidR="00735DD7" w:rsidRPr="00E10A24" w:rsidRDefault="00DD4844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</w:t>
            </w:r>
          </w:p>
        </w:tc>
      </w:tr>
      <w:tr w:rsidR="00735DD7" w:rsidRPr="00E10A24" w:rsidTr="007F1BD2">
        <w:trPr>
          <w:cantSplit/>
        </w:trPr>
        <w:tc>
          <w:tcPr>
            <w:tcW w:w="9640" w:type="dxa"/>
            <w:gridSpan w:val="7"/>
          </w:tcPr>
          <w:p w:rsidR="00735DD7" w:rsidRPr="00E10A24" w:rsidRDefault="00DD4844" w:rsidP="002A61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ผู้ให้ทุน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</w:t>
            </w:r>
          </w:p>
        </w:tc>
      </w:tr>
      <w:tr w:rsidR="00735DD7" w:rsidRPr="00E10A24" w:rsidTr="007F1BD2">
        <w:trPr>
          <w:cantSplit/>
        </w:trPr>
        <w:tc>
          <w:tcPr>
            <w:tcW w:w="5387" w:type="dxa"/>
            <w:gridSpan w:val="3"/>
          </w:tcPr>
          <w:p w:rsidR="00735DD7" w:rsidRPr="00E10A24" w:rsidRDefault="00DD4844" w:rsidP="002A61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 _____/_______/_______</w:t>
            </w:r>
          </w:p>
        </w:tc>
        <w:tc>
          <w:tcPr>
            <w:tcW w:w="4253" w:type="dxa"/>
            <w:gridSpan w:val="4"/>
          </w:tcPr>
          <w:p w:rsidR="00735DD7" w:rsidRPr="00E10A24" w:rsidRDefault="00DD4844" w:rsidP="002A616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วันที่หมดอายุการรับรอง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 _____/______/___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_</w:t>
            </w:r>
          </w:p>
        </w:tc>
      </w:tr>
      <w:tr w:rsidR="00735DD7" w:rsidRPr="00E10A24" w:rsidTr="007F1BD2">
        <w:trPr>
          <w:cantSplit/>
        </w:trPr>
        <w:tc>
          <w:tcPr>
            <w:tcW w:w="9640" w:type="dxa"/>
            <w:gridSpan w:val="7"/>
          </w:tcPr>
          <w:p w:rsidR="00735DD7" w:rsidRPr="00E10A24" w:rsidRDefault="00DD4844" w:rsidP="002A616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ส่งแบบรายงานความก้าวหน้าของการวิจัย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>:  _____/________/_________</w:t>
            </w:r>
          </w:p>
          <w:p w:rsidR="00B92464" w:rsidRDefault="00735DD7" w:rsidP="002A616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30 วัน ก่อนวันที่หมดอายุการรับรอง</w:t>
            </w:r>
            <w:r w:rsidR="00B924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92464" w:rsidRDefault="00735DD7" w:rsidP="00B9246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30 วัน ก่อนวันที่หมดอายุการรับรอง</w:t>
            </w:r>
          </w:p>
          <w:p w:rsidR="00735DD7" w:rsidRPr="00E10A24" w:rsidRDefault="00735DD7" w:rsidP="00B9246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หลังวันที่หมดอายุการรับรอง </w:t>
            </w:r>
          </w:p>
        </w:tc>
      </w:tr>
      <w:tr w:rsidR="00735DD7" w:rsidRPr="00E10A24" w:rsidTr="007F1BD2">
        <w:trPr>
          <w:cantSplit/>
          <w:trHeight w:val="300"/>
        </w:trPr>
        <w:tc>
          <w:tcPr>
            <w:tcW w:w="568" w:type="dxa"/>
            <w:vMerge w:val="restart"/>
            <w:textDirection w:val="btLr"/>
          </w:tcPr>
          <w:p w:rsidR="00735DD7" w:rsidRPr="00E10A24" w:rsidRDefault="00B657B6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ความก้าวหน้าของการวิจัย</w:t>
            </w:r>
          </w:p>
        </w:tc>
        <w:tc>
          <w:tcPr>
            <w:tcW w:w="5528" w:type="dxa"/>
            <w:gridSpan w:val="3"/>
          </w:tcPr>
          <w:p w:rsidR="00735DD7" w:rsidRPr="00E10A24" w:rsidRDefault="00735DD7" w:rsidP="002A6165">
            <w:pPr>
              <w:tabs>
                <w:tab w:val="left" w:pos="467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D48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D48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จำนวนผู้เข้าร่วมโครงการวิจัย</w:t>
            </w:r>
            <w:r w:rsidRPr="00E10A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44" w:type="dxa"/>
            <w:gridSpan w:val="3"/>
          </w:tcPr>
          <w:p w:rsidR="00735DD7" w:rsidRPr="00E10A24" w:rsidRDefault="00DD4844" w:rsidP="002A6165">
            <w:pPr>
              <w:spacing w:before="100" w:after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ข้อเสนอแนะ </w:t>
            </w:r>
          </w:p>
        </w:tc>
      </w:tr>
      <w:tr w:rsidR="00735DD7" w:rsidRPr="00E10A24" w:rsidTr="007F1BD2">
        <w:trPr>
          <w:cantSplit/>
          <w:trHeight w:val="34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E10A24" w:rsidRDefault="00B657B6" w:rsidP="00735DD7">
            <w:pPr>
              <w:numPr>
                <w:ilvl w:val="0"/>
                <w:numId w:val="23"/>
              </w:numPr>
              <w:tabs>
                <w:tab w:val="left" w:pos="467"/>
                <w:tab w:val="left" w:pos="3302"/>
              </w:tabs>
              <w:spacing w:before="80"/>
              <w:ind w:hanging="5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อยู่ในระยะวางแผนเชิญชวนผู้เข้าร่วมโครงการ </w:t>
            </w:r>
            <w:r w:rsidR="00735DD7"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 w:val="restart"/>
          </w:tcPr>
          <w:p w:rsidR="00735DD7" w:rsidRPr="00E10A24" w:rsidRDefault="007E7EF3" w:rsidP="007E7EF3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 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 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</w:t>
            </w:r>
          </w:p>
        </w:tc>
      </w:tr>
      <w:tr w:rsidR="00735DD7" w:rsidRPr="00E10A24" w:rsidTr="007F1BD2">
        <w:trPr>
          <w:cantSplit/>
          <w:trHeight w:val="34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E10A24" w:rsidRDefault="00B657B6" w:rsidP="00735DD7">
            <w:pPr>
              <w:numPr>
                <w:ilvl w:val="0"/>
                <w:numId w:val="23"/>
              </w:numPr>
              <w:tabs>
                <w:tab w:val="left" w:pos="467"/>
              </w:tabs>
              <w:spacing w:before="120"/>
              <w:ind w:hanging="5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อยู่ในระหว่างการคัดเลือก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/>
          </w:tcPr>
          <w:p w:rsidR="00735DD7" w:rsidRPr="00E10A24" w:rsidRDefault="00735DD7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DD7" w:rsidRPr="00E10A24" w:rsidTr="007F1BD2">
        <w:trPr>
          <w:cantSplit/>
          <w:trHeight w:val="34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E10A24" w:rsidRDefault="0016039E" w:rsidP="0016039E">
            <w:pPr>
              <w:numPr>
                <w:ilvl w:val="0"/>
                <w:numId w:val="23"/>
              </w:numPr>
              <w:tabs>
                <w:tab w:val="left" w:pos="467"/>
              </w:tabs>
              <w:spacing w:before="120"/>
              <w:ind w:hanging="5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อยู่ในระหว่างกิจกรรมวิจัย 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/>
          </w:tcPr>
          <w:p w:rsidR="00735DD7" w:rsidRPr="00E10A24" w:rsidRDefault="00735DD7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DD7" w:rsidRPr="00E10A24" w:rsidTr="007F1BD2">
        <w:trPr>
          <w:cantSplit/>
          <w:trHeight w:val="36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E10A24" w:rsidRDefault="0016039E" w:rsidP="0016039E">
            <w:pPr>
              <w:numPr>
                <w:ilvl w:val="0"/>
                <w:numId w:val="23"/>
              </w:numPr>
              <w:tabs>
                <w:tab w:val="left" w:pos="467"/>
              </w:tabs>
              <w:spacing w:before="120"/>
              <w:ind w:hanging="5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อยู่ในระหว่างการติดตามผล</w:t>
            </w:r>
            <w:r w:rsidRPr="00160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 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/>
          </w:tcPr>
          <w:p w:rsidR="00735DD7" w:rsidRPr="00E10A24" w:rsidRDefault="00735DD7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DD7" w:rsidRPr="00E10A24" w:rsidTr="007F1BD2">
        <w:trPr>
          <w:cantSplit/>
          <w:trHeight w:val="36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735DD7" w:rsidRDefault="0016039E" w:rsidP="0016039E">
            <w:pPr>
              <w:numPr>
                <w:ilvl w:val="0"/>
                <w:numId w:val="23"/>
              </w:numPr>
              <w:tabs>
                <w:tab w:val="left" w:pos="467"/>
              </w:tabs>
              <w:spacing w:before="120"/>
              <w:ind w:left="467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ถอนตัวออกจากโครงการ (รวมการเสียชีวิต)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/>
          </w:tcPr>
          <w:p w:rsidR="00735DD7" w:rsidRPr="00E10A24" w:rsidRDefault="00735DD7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DD7" w:rsidRPr="00E10A24" w:rsidTr="007F1BD2">
        <w:trPr>
          <w:cantSplit/>
          <w:trHeight w:val="36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4" w:type="dxa"/>
          </w:tcPr>
          <w:p w:rsidR="00735DD7" w:rsidRPr="00735DD7" w:rsidRDefault="00B657B6" w:rsidP="00735DD7">
            <w:pPr>
              <w:numPr>
                <w:ilvl w:val="0"/>
                <w:numId w:val="23"/>
              </w:numPr>
              <w:tabs>
                <w:tab w:val="left" w:pos="467"/>
              </w:tabs>
              <w:spacing w:before="120"/>
              <w:ind w:hanging="5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สำเร็จ</w:t>
            </w:r>
          </w:p>
        </w:tc>
        <w:tc>
          <w:tcPr>
            <w:tcW w:w="1004" w:type="dxa"/>
            <w:gridSpan w:val="2"/>
          </w:tcPr>
          <w:p w:rsidR="00735DD7" w:rsidRPr="00E10A24" w:rsidRDefault="00B657B6" w:rsidP="002A6165">
            <w:pPr>
              <w:tabs>
                <w:tab w:val="left" w:pos="467"/>
              </w:tabs>
              <w:spacing w:before="120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3544" w:type="dxa"/>
            <w:gridSpan w:val="3"/>
            <w:vMerge/>
          </w:tcPr>
          <w:p w:rsidR="00735DD7" w:rsidRPr="00E10A24" w:rsidRDefault="00735DD7" w:rsidP="002A6165">
            <w:pPr>
              <w:spacing w:before="100" w:after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DD7" w:rsidRPr="00E10A24" w:rsidTr="007F1BD2">
        <w:trPr>
          <w:cantSplit/>
          <w:trHeight w:val="766"/>
        </w:trPr>
        <w:tc>
          <w:tcPr>
            <w:tcW w:w="568" w:type="dxa"/>
            <w:vMerge/>
            <w:textDirection w:val="btLr"/>
          </w:tcPr>
          <w:p w:rsidR="00735DD7" w:rsidRPr="00E10A24" w:rsidRDefault="00735DD7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gridSpan w:val="4"/>
          </w:tcPr>
          <w:p w:rsidR="00DE5082" w:rsidRDefault="00735DD7" w:rsidP="00DE5082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="007E7EF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มีการถอนตัวของผู้เข้าร่วมโครงการวิ</w:t>
            </w:r>
            <w:r w:rsidR="00C616A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จัยหลังจาก</w:t>
            </w:r>
            <w:r w:rsidR="007E7EF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</w:t>
            </w:r>
            <w:r w:rsidR="00DE508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="00860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  <w:r w:rsidR="00DE5082" w:rsidRPr="00E10A2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:rsidR="00735DD7" w:rsidRPr="00E10A24" w:rsidRDefault="00DE5082" w:rsidP="00DE5082">
            <w:pPr>
              <w:keepNext/>
              <w:spacing w:before="60" w:after="40"/>
              <w:ind w:left="325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ในกรณีมีการถอนตัว สรุปเหตุผลพอสังเขป </w:t>
            </w:r>
            <w:r w:rsidR="00B02A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:rsidR="00735DD7" w:rsidRPr="00E10A24" w:rsidRDefault="00735DD7" w:rsidP="00B92464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735DD7" w:rsidRPr="00E10A24" w:rsidRDefault="00735DD7" w:rsidP="00B92464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46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</w:tbl>
    <w:p w:rsidR="00735DD7" w:rsidRDefault="00735DD7" w:rsidP="00BD2E8B">
      <w:pPr>
        <w:rPr>
          <w:rFonts w:ascii="TH SarabunPSK" w:hAnsi="TH SarabunPSK" w:cs="TH SarabunPSK"/>
          <w:sz w:val="32"/>
          <w:szCs w:val="32"/>
        </w:rPr>
      </w:pPr>
    </w:p>
    <w:p w:rsidR="00BD2E8B" w:rsidRDefault="00BD2E8B" w:rsidP="00BD2E8B">
      <w:pPr>
        <w:rPr>
          <w:rFonts w:ascii="TH SarabunPSK" w:hAnsi="TH SarabunPSK" w:cs="TH SarabunPSK"/>
          <w:sz w:val="32"/>
          <w:szCs w:val="32"/>
        </w:rPr>
      </w:pPr>
    </w:p>
    <w:p w:rsidR="00BD2E8B" w:rsidRPr="00E10A24" w:rsidRDefault="00BD2E8B" w:rsidP="00BD2E8B">
      <w:pPr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992"/>
        <w:gridCol w:w="993"/>
      </w:tblGrid>
      <w:tr w:rsidR="001260A5" w:rsidRPr="00E10A24" w:rsidTr="007F1BD2">
        <w:trPr>
          <w:cantSplit/>
          <w:trHeight w:val="766"/>
        </w:trPr>
        <w:tc>
          <w:tcPr>
            <w:tcW w:w="568" w:type="dxa"/>
            <w:vMerge w:val="restart"/>
            <w:textDirection w:val="btLr"/>
          </w:tcPr>
          <w:p w:rsidR="001260A5" w:rsidRPr="00E10A24" w:rsidRDefault="00747AD2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เอกสารที่เกี่ยวข้อง</w:t>
            </w:r>
          </w:p>
        </w:tc>
        <w:tc>
          <w:tcPr>
            <w:tcW w:w="7087" w:type="dxa"/>
          </w:tcPr>
          <w:p w:rsidR="00750D1C" w:rsidRDefault="001260A5" w:rsidP="00750D1C">
            <w:pPr>
              <w:spacing w:before="60" w:after="40"/>
              <w:ind w:left="325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="008A25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มีการแก้ไขเพิ่มเติมเอกสารที่เกี่ยวข้องหลังจากได้รับการรับรอง</w:t>
            </w:r>
            <w:r w:rsidR="0035741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  <w:r w:rsidR="008A2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60A5" w:rsidRPr="00750D1C" w:rsidRDefault="008A25E9" w:rsidP="00750D1C">
            <w:pPr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ในกรณีมีการแก้ไขเพิ่มเติม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835"/>
        </w:trPr>
        <w:tc>
          <w:tcPr>
            <w:tcW w:w="568" w:type="dxa"/>
            <w:vMerge/>
            <w:textDirection w:val="btLr"/>
          </w:tcPr>
          <w:p w:rsidR="001260A5" w:rsidRPr="00E10A24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750D1C" w:rsidRDefault="001260A5" w:rsidP="008A25E9">
            <w:pPr>
              <w:spacing w:before="60" w:after="40"/>
              <w:ind w:left="325" w:hanging="284"/>
              <w:rPr>
                <w:rFonts w:ascii="TH SarabunPSK" w:hAnsi="TH SarabunPSK" w:cs="TH SarabunPSK" w:hint="cs"/>
                <w:cap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="008A25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มีการเปลี่ยนแผ่นพับโฆษณาโครงการวิจัยหลังจากได้รับการ</w:t>
            </w:r>
            <w:r w:rsidR="008A25E9">
              <w:rPr>
                <w:rFonts w:ascii="TH SarabunPSK" w:hAnsi="TH SarabunPSK" w:cs="TH SarabunPSK"/>
                <w:caps/>
                <w:sz w:val="32"/>
                <w:szCs w:val="32"/>
              </w:rPr>
              <w:t>ร</w:t>
            </w:r>
            <w:r w:rsidR="008A25E9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>ับรอง</w:t>
            </w:r>
            <w:r w:rsidR="00357419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>หรือไม่</w:t>
            </w:r>
            <w:r w:rsidR="008A25E9">
              <w:rPr>
                <w:rFonts w:ascii="TH SarabunPSK" w:hAnsi="TH SarabunPSK" w:cs="TH SarabunPSK" w:hint="cs"/>
                <w:caps/>
                <w:sz w:val="32"/>
                <w:szCs w:val="32"/>
                <w:cs/>
              </w:rPr>
              <w:t xml:space="preserve"> </w:t>
            </w:r>
          </w:p>
          <w:p w:rsidR="001260A5" w:rsidRPr="00750D1C" w:rsidRDefault="008A25E9" w:rsidP="008A25E9">
            <w:pPr>
              <w:spacing w:before="60" w:after="40"/>
              <w:ind w:left="325" w:hanging="284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835"/>
        </w:trPr>
        <w:tc>
          <w:tcPr>
            <w:tcW w:w="568" w:type="dxa"/>
            <w:vMerge/>
            <w:textDirection w:val="btLr"/>
          </w:tcPr>
          <w:p w:rsidR="001260A5" w:rsidRPr="00E10A24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750D1C" w:rsidRDefault="001260A5" w:rsidP="00750D1C">
            <w:pPr>
              <w:spacing w:before="120" w:after="40"/>
              <w:ind w:left="325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="00750D1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มีความเสี่ยงเพิ่มเติมหลังจากได้รับการรับรอง</w:t>
            </w:r>
            <w:r w:rsidR="003574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</w:p>
          <w:p w:rsidR="001260A5" w:rsidRPr="00E10A24" w:rsidRDefault="00750D1C" w:rsidP="00750D1C">
            <w:pPr>
              <w:spacing w:before="12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ในกรณีมีความเสี่ยงเพิ่มเติม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841"/>
        </w:trPr>
        <w:tc>
          <w:tcPr>
            <w:tcW w:w="568" w:type="dxa"/>
            <w:vMerge w:val="restart"/>
            <w:textDirection w:val="btLr"/>
          </w:tcPr>
          <w:p w:rsidR="001260A5" w:rsidRPr="00E10A24" w:rsidRDefault="00747AD2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ความเสี่ยงและประโยชน์</w:t>
            </w:r>
          </w:p>
        </w:tc>
        <w:tc>
          <w:tcPr>
            <w:tcW w:w="7087" w:type="dxa"/>
          </w:tcPr>
          <w:p w:rsidR="00357419" w:rsidRDefault="001260A5" w:rsidP="00357419">
            <w:pPr>
              <w:spacing w:before="12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="003574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ัญหาเกี่ยวกับการวิจัยที่ไม่คาดคิดจนก่อให้เกิดความเสี่ยงต่อผู้เข้าร่วมโครงการวิจัยหลังจากได้รับการรับรองหรือไม่ </w:t>
            </w:r>
          </w:p>
          <w:p w:rsidR="001260A5" w:rsidRPr="00357419" w:rsidRDefault="00357419" w:rsidP="00357419">
            <w:pPr>
              <w:spacing w:before="120" w:after="40"/>
              <w:ind w:left="325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ในกรณีมีปัญหาที่ไม่คาดคิด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623"/>
        </w:trPr>
        <w:tc>
          <w:tcPr>
            <w:tcW w:w="568" w:type="dxa"/>
            <w:vMerge/>
            <w:textDirection w:val="btLr"/>
          </w:tcPr>
          <w:p w:rsidR="001260A5" w:rsidRPr="00E10A24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357419" w:rsidRDefault="001260A5" w:rsidP="00357419">
            <w:pPr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="003574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มีการเปลี่ยนเกี่ยวกับสัดส่วนความเสี่ยงและผลประโยชน์หลังจากได้รับการรับรองหรือไม่ </w:t>
            </w:r>
          </w:p>
          <w:p w:rsidR="001260A5" w:rsidRPr="00E10A24" w:rsidRDefault="00357419" w:rsidP="00357419">
            <w:pPr>
              <w:spacing w:before="60" w:after="40"/>
              <w:ind w:left="325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805"/>
        </w:trPr>
        <w:tc>
          <w:tcPr>
            <w:tcW w:w="568" w:type="dxa"/>
            <w:vMerge w:val="restart"/>
            <w:textDirection w:val="btLr"/>
          </w:tcPr>
          <w:p w:rsidR="001260A5" w:rsidRPr="00B02AE9" w:rsidRDefault="00747AD2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เอกสารแสดงความยินยอม</w:t>
            </w:r>
          </w:p>
        </w:tc>
        <w:tc>
          <w:tcPr>
            <w:tcW w:w="7087" w:type="dxa"/>
          </w:tcPr>
          <w:p w:rsidR="00D65B47" w:rsidRDefault="001260A5" w:rsidP="00D65B47">
            <w:pPr>
              <w:spacing w:before="6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="00D65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มีการปรับเอกสารแสดงความยินยอมหลังจากได้รับการรับรองหรือไม่ </w:t>
            </w:r>
          </w:p>
          <w:p w:rsidR="001260A5" w:rsidRPr="00E10A24" w:rsidRDefault="00D65B47" w:rsidP="00D65B47">
            <w:pPr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ในกรณีมีการปรับ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745"/>
        </w:trPr>
        <w:tc>
          <w:tcPr>
            <w:tcW w:w="568" w:type="dxa"/>
            <w:vMerge/>
            <w:textDirection w:val="btLr"/>
          </w:tcPr>
          <w:p w:rsidR="001260A5" w:rsidRPr="00B02AE9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9C3168" w:rsidRDefault="001260A5" w:rsidP="002A6165">
            <w:pPr>
              <w:keepNext/>
              <w:spacing w:before="6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="009C31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มีปัญหาเกี่ยวกับกระบวนการขอความยินยอมหลังจากได้รับการรับรองหรือไม่</w:t>
            </w:r>
          </w:p>
          <w:p w:rsidR="001260A5" w:rsidRPr="00E10A24" w:rsidRDefault="009C3168" w:rsidP="009C3168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ในกรณีมีปัญหา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RPr="00E10A24" w:rsidTr="007F1BD2">
        <w:trPr>
          <w:cantSplit/>
          <w:trHeight w:val="601"/>
        </w:trPr>
        <w:tc>
          <w:tcPr>
            <w:tcW w:w="568" w:type="dxa"/>
            <w:vMerge w:val="restart"/>
            <w:textDirection w:val="btLr"/>
          </w:tcPr>
          <w:p w:rsidR="001260A5" w:rsidRPr="00B02AE9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A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Local issues</w:t>
            </w:r>
          </w:p>
        </w:tc>
        <w:tc>
          <w:tcPr>
            <w:tcW w:w="7087" w:type="dxa"/>
          </w:tcPr>
          <w:p w:rsidR="009C3168" w:rsidRDefault="001260A5" w:rsidP="009C3168">
            <w:pPr>
              <w:keepNext/>
              <w:spacing w:before="6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9C3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มีข้อร้องเรียนเกี่ยวกับการวิจัยจากผู้เข้าร่วมโครงการวิจัยหลังจากที่ได้รับการรับรองหรือไม่  </w:t>
            </w:r>
          </w:p>
          <w:p w:rsidR="001260A5" w:rsidRPr="00E10A24" w:rsidRDefault="009C3168" w:rsidP="009C3168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ในกรณีมีข้อร้องเรียน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Tr="007F1BD2">
        <w:trPr>
          <w:cantSplit/>
          <w:trHeight w:val="553"/>
        </w:trPr>
        <w:tc>
          <w:tcPr>
            <w:tcW w:w="568" w:type="dxa"/>
            <w:vMerge/>
            <w:textDirection w:val="btLr"/>
          </w:tcPr>
          <w:p w:rsidR="001260A5" w:rsidRPr="0078268B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1260A5" w:rsidRDefault="001260A5" w:rsidP="00DD4193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8268B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DD4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ชุมชนมีทัศนคติที่ไม่ดีต่อโครงการวิจัยหรือไม่ </w:t>
            </w:r>
          </w:p>
          <w:p w:rsidR="00DD4193" w:rsidRPr="0078268B" w:rsidRDefault="00DD4193" w:rsidP="00DD4193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ในกรณีมีทัศนคติที่ไม่ดี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Tr="007F1BD2">
        <w:trPr>
          <w:cantSplit/>
          <w:trHeight w:val="839"/>
        </w:trPr>
        <w:tc>
          <w:tcPr>
            <w:tcW w:w="568" w:type="dxa"/>
            <w:vMerge w:val="restart"/>
            <w:textDirection w:val="btLr"/>
          </w:tcPr>
          <w:p w:rsidR="001260A5" w:rsidRPr="0078268B" w:rsidRDefault="00747AD2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7087" w:type="dxa"/>
          </w:tcPr>
          <w:p w:rsidR="007F1BD2" w:rsidRDefault="001260A5" w:rsidP="007F1BD2">
            <w:pPr>
              <w:spacing w:before="6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78268B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="007F1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มีการเปลี่ยนชื่อผู้วิจัยหลังจากที่ได้รับการรับรองหรือไม่ </w:t>
            </w:r>
          </w:p>
          <w:p w:rsidR="001260A5" w:rsidRPr="007F1BD2" w:rsidRDefault="007F1BD2" w:rsidP="007F1BD2">
            <w:pPr>
              <w:spacing w:before="60" w:after="40"/>
              <w:ind w:left="325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Tr="007F1BD2">
        <w:trPr>
          <w:cantSplit/>
          <w:trHeight w:val="558"/>
        </w:trPr>
        <w:tc>
          <w:tcPr>
            <w:tcW w:w="568" w:type="dxa"/>
            <w:vMerge/>
            <w:textDirection w:val="btLr"/>
          </w:tcPr>
          <w:p w:rsidR="001260A5" w:rsidRPr="0078268B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7F1BD2" w:rsidRDefault="001260A5" w:rsidP="007F1BD2">
            <w:pPr>
              <w:keepNext/>
              <w:spacing w:before="60" w:after="40"/>
              <w:ind w:left="325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268B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="007F1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มีการเปลี่ยนคุณสมบัติของผู้วิจัยหลังจากได้รับการรับรองหรือไม่ </w:t>
            </w:r>
          </w:p>
          <w:p w:rsidR="001260A5" w:rsidRPr="0078268B" w:rsidRDefault="007F1BD2" w:rsidP="007F1BD2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ในกรณีมีการเปลี่ยน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Tr="007F1BD2">
        <w:trPr>
          <w:cantSplit/>
          <w:trHeight w:val="558"/>
        </w:trPr>
        <w:tc>
          <w:tcPr>
            <w:tcW w:w="568" w:type="dxa"/>
            <w:vMerge w:val="restart"/>
            <w:textDirection w:val="btLr"/>
          </w:tcPr>
          <w:p w:rsidR="001260A5" w:rsidRPr="0078268B" w:rsidRDefault="00747AD2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ประเด็นอื่น ๆ</w:t>
            </w:r>
          </w:p>
        </w:tc>
        <w:tc>
          <w:tcPr>
            <w:tcW w:w="7087" w:type="dxa"/>
          </w:tcPr>
          <w:p w:rsidR="007F1BD2" w:rsidRDefault="001260A5" w:rsidP="007F1BD2">
            <w:pPr>
              <w:keepNext/>
              <w:spacing w:before="60" w:after="40"/>
              <w:ind w:left="325" w:hanging="284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 w:rsidRPr="0078268B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="007F1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ผู้วิจัยมีความกังวลเกี่ยวกับการวิจัยหลังจากที่ได้รับการรับรองหรือไม่ </w:t>
            </w:r>
          </w:p>
          <w:p w:rsidR="001260A5" w:rsidRPr="0078268B" w:rsidRDefault="007F1BD2" w:rsidP="007F1BD2">
            <w:pPr>
              <w:keepNext/>
              <w:spacing w:before="60" w:after="40"/>
              <w:ind w:left="325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ในกรณีมีความกังวล สรุปเหตุผลพอสังเขป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1260A5" w:rsidTr="007F1BD2">
        <w:trPr>
          <w:cantSplit/>
          <w:trHeight w:val="558"/>
        </w:trPr>
        <w:tc>
          <w:tcPr>
            <w:tcW w:w="568" w:type="dxa"/>
            <w:vMerge/>
            <w:textDirection w:val="btLr"/>
          </w:tcPr>
          <w:p w:rsidR="001260A5" w:rsidRPr="0078268B" w:rsidRDefault="001260A5" w:rsidP="002A6165">
            <w:pPr>
              <w:spacing w:before="100" w:after="5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7F1BD2" w:rsidRDefault="001260A5" w:rsidP="007F1BD2">
            <w:pPr>
              <w:spacing w:before="60" w:after="40"/>
              <w:ind w:left="325" w:hanging="325"/>
              <w:rPr>
                <w:rFonts w:ascii="TH SarabunPSK" w:hAnsi="TH SarabunPSK" w:cs="TH SarabunPSK"/>
                <w:sz w:val="32"/>
                <w:szCs w:val="32"/>
              </w:rPr>
            </w:pPr>
            <w:r w:rsidRPr="00735DD7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="007F1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มีคณะกรรมการตรวจสอบข้อมูลหรือไม่ </w:t>
            </w:r>
          </w:p>
          <w:p w:rsidR="001260A5" w:rsidRPr="00735DD7" w:rsidRDefault="007F1BD2" w:rsidP="007F1BD2">
            <w:pPr>
              <w:spacing w:before="60" w:after="40"/>
              <w:ind w:left="325" w:hanging="32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ในกรณีมีคณะกรรมการ แนบเอกสารที่เกี่ยวข้อง </w:t>
            </w:r>
          </w:p>
        </w:tc>
        <w:tc>
          <w:tcPr>
            <w:tcW w:w="992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993" w:type="dxa"/>
          </w:tcPr>
          <w:p w:rsidR="001260A5" w:rsidRPr="00E10A24" w:rsidRDefault="001260A5" w:rsidP="001B0502">
            <w:pPr>
              <w:spacing w:before="6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10A2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10A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735DD7" w:rsidRPr="0078268B" w:rsidTr="007F1BD2">
        <w:trPr>
          <w:cantSplit/>
        </w:trPr>
        <w:tc>
          <w:tcPr>
            <w:tcW w:w="9640" w:type="dxa"/>
            <w:gridSpan w:val="4"/>
          </w:tcPr>
          <w:p w:rsidR="00735DD7" w:rsidRPr="007F1BD2" w:rsidRDefault="007F1BD2" w:rsidP="002A6165">
            <w:pPr>
              <w:spacing w:before="12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F1B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สรุปการแก้ไขเพิ่มเติม </w:t>
            </w:r>
          </w:p>
          <w:p w:rsidR="007F1BD2" w:rsidRPr="007F1BD2" w:rsidRDefault="007F1BD2" w:rsidP="007F1B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</w:t>
            </w:r>
          </w:p>
          <w:p w:rsidR="007F1BD2" w:rsidRPr="007F1BD2" w:rsidRDefault="007F1BD2" w:rsidP="007F1B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</w:t>
            </w:r>
          </w:p>
          <w:p w:rsidR="007F1BD2" w:rsidRPr="007F1BD2" w:rsidRDefault="007F1BD2" w:rsidP="007F1B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 ...................................................</w:t>
            </w:r>
            <w:r>
              <w:rPr>
                <w:rFonts w:ascii="Calibri" w:hAnsi="Calibri" w:cs="Cordia New" w:hint="cs"/>
                <w:sz w:val="22"/>
                <w:szCs w:val="24"/>
                <w:cs/>
              </w:rPr>
              <w:t>......................................................................................................</w:t>
            </w:r>
            <w:r>
              <w:rPr>
                <w:rFonts w:ascii="Calibri" w:hAnsi="Calibri" w:cs="Cordia New"/>
                <w:sz w:val="22"/>
                <w:szCs w:val="24"/>
                <w:cs/>
              </w:rPr>
              <w:t>..............................................................</w:t>
            </w:r>
          </w:p>
          <w:p w:rsidR="00735DD7" w:rsidRPr="0078268B" w:rsidRDefault="00735DD7" w:rsidP="002A6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5DD7" w:rsidRDefault="00735DD7" w:rsidP="00735DD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D2E8B" w:rsidRDefault="00BD2E8B" w:rsidP="00735DD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D2E8B" w:rsidRPr="0078268B" w:rsidRDefault="00BD2E8B" w:rsidP="00735DD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5DD7" w:rsidRDefault="00953E10" w:rsidP="00953E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ลงนาม </w:t>
      </w:r>
      <w:r w:rsidR="00735DD7" w:rsidRPr="0078268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735DD7" w:rsidRPr="0078268B" w:rsidRDefault="00953E10" w:rsidP="00953E1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35DD7" w:rsidRPr="0078268B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735DD7" w:rsidRPr="0078268B" w:rsidRDefault="00953E10" w:rsidP="00953E1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47A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AD2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735DD7" w:rsidRPr="0078268B">
        <w:rPr>
          <w:rFonts w:ascii="TH SarabunPSK" w:hAnsi="TH SarabunPSK" w:cs="TH SarabunPSK"/>
          <w:sz w:val="32"/>
          <w:szCs w:val="32"/>
        </w:rPr>
        <w:t xml:space="preserve">: </w:t>
      </w:r>
      <w:r w:rsidR="00735D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5DD7" w:rsidRPr="0078268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735DD7" w:rsidRDefault="00735DD7" w:rsidP="00735DD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735DD7" w:rsidRDefault="00735DD7" w:rsidP="00735DD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735DD7" w:rsidRDefault="00735DD7" w:rsidP="00735DD7">
      <w:pPr>
        <w:pStyle w:val="Default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735DD7" w:rsidSect="00735DD7">
      <w:headerReference w:type="default" r:id="rId9"/>
      <w:footerReference w:type="default" r:id="rId10"/>
      <w:pgSz w:w="11906" w:h="16838" w:code="9"/>
      <w:pgMar w:top="992" w:right="1440" w:bottom="1440" w:left="1440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7D" w:rsidRDefault="0061797D">
      <w:r>
        <w:separator/>
      </w:r>
    </w:p>
  </w:endnote>
  <w:endnote w:type="continuationSeparator" w:id="0">
    <w:p w:rsidR="0061797D" w:rsidRDefault="0061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D7" w:rsidRDefault="00735DD7">
    <w:pPr>
      <w:pStyle w:val="Footer"/>
    </w:pPr>
    <w:r w:rsidRPr="003B5AC5">
      <w:rPr>
        <w:rFonts w:ascii="TH SarabunPSK" w:hAnsi="TH SarabunPSK" w:cs="TH SarabunPSK"/>
        <w:sz w:val="32"/>
        <w:szCs w:val="32"/>
        <w:lang w:val="en-US"/>
      </w:rPr>
      <w:t>Version 1</w:t>
    </w:r>
    <w:r w:rsidRPr="003B5AC5">
      <w:rPr>
        <w:rFonts w:ascii="TH SarabunPSK" w:hAnsi="TH SarabunPSK" w:cs="TH SarabunPSK"/>
        <w:sz w:val="32"/>
        <w:szCs w:val="32"/>
        <w:cs/>
        <w:lang w:val="en-US"/>
      </w:rPr>
      <w:t>.</w:t>
    </w:r>
    <w:r w:rsidRPr="003B5AC5">
      <w:rPr>
        <w:rFonts w:ascii="TH SarabunPSK" w:hAnsi="TH SarabunPSK" w:cs="TH SarabunPSK"/>
        <w:sz w:val="32"/>
        <w:szCs w:val="32"/>
        <w:lang w:val="en-US"/>
      </w:rPr>
      <w:t xml:space="preserve">0/ </w:t>
    </w:r>
    <w:r w:rsidR="00BD2E8B">
      <w:rPr>
        <w:rFonts w:ascii="TH SarabunPSK" w:hAnsi="TH SarabunPSK" w:cs="TH SarabunPSK"/>
        <w:sz w:val="32"/>
        <w:szCs w:val="32"/>
        <w:lang w:val="en-US"/>
      </w:rPr>
      <w:t>November</w:t>
    </w:r>
    <w:r w:rsidRPr="003B5AC5">
      <w:rPr>
        <w:rFonts w:ascii="TH SarabunPSK" w:hAnsi="TH SarabunPSK" w:cs="TH SarabunPSK"/>
        <w:sz w:val="32"/>
        <w:szCs w:val="32"/>
        <w:lang w:val="en-US"/>
      </w:rPr>
      <w:t xml:space="preserve"> </w:t>
    </w:r>
    <w:r w:rsidR="00BD2E8B">
      <w:rPr>
        <w:rFonts w:ascii="TH SarabunPSK" w:hAnsi="TH SarabunPSK" w:cs="TH SarabunPSK"/>
        <w:sz w:val="32"/>
        <w:szCs w:val="32"/>
        <w:lang w:val="en-US"/>
      </w:rPr>
      <w:t>12</w:t>
    </w:r>
    <w:r w:rsidRPr="003B5AC5">
      <w:rPr>
        <w:rFonts w:ascii="TH SarabunPSK" w:hAnsi="TH SarabunPSK" w:cs="TH SarabunPSK"/>
        <w:sz w:val="32"/>
        <w:szCs w:val="32"/>
        <w:cs/>
        <w:lang w:val="en-US"/>
      </w:rPr>
      <w:t>,</w:t>
    </w:r>
    <w:r>
      <w:rPr>
        <w:rFonts w:ascii="TH SarabunPSK" w:hAnsi="TH SarabunPSK" w:cs="TH SarabunPSK"/>
        <w:sz w:val="32"/>
        <w:szCs w:val="32"/>
      </w:rPr>
      <w:t xml:space="preserve"> 201</w:t>
    </w:r>
    <w:r w:rsidR="00BD2E8B">
      <w:rPr>
        <w:rFonts w:ascii="TH SarabunPSK" w:hAnsi="TH SarabunPSK" w:cs="TH SarabunPSK"/>
        <w:sz w:val="32"/>
        <w:szCs w:val="32"/>
        <w:lang w:val="en-US"/>
      </w:rPr>
      <w:t>8</w:t>
    </w:r>
    <w:r w:rsidRPr="003B5AC5">
      <w:rPr>
        <w:rFonts w:ascii="TH SarabunPSK" w:hAnsi="TH SarabunPSK" w:cs="TH SarabunPSK"/>
        <w:sz w:val="32"/>
        <w:szCs w:val="32"/>
      </w:rPr>
      <w:t xml:space="preserve">                           </w:t>
    </w:r>
    <w:r w:rsidRPr="00735DD7">
      <w:rPr>
        <w:rFonts w:ascii="TH SarabunPSK" w:hAnsi="TH SarabunPSK" w:cs="TH SarabunPSK"/>
        <w:caps/>
        <w:sz w:val="32"/>
        <w:szCs w:val="32"/>
      </w:rPr>
      <w:fldChar w:fldCharType="begin"/>
    </w:r>
    <w:r w:rsidRPr="00735DD7">
      <w:rPr>
        <w:rFonts w:ascii="TH SarabunPSK" w:hAnsi="TH SarabunPSK" w:cs="TH SarabunPSK"/>
        <w:caps/>
        <w:sz w:val="32"/>
        <w:szCs w:val="32"/>
      </w:rPr>
      <w:instrText xml:space="preserve"> PAGE   \* MERGEFORMAT </w:instrText>
    </w:r>
    <w:r w:rsidRPr="00735DD7">
      <w:rPr>
        <w:rFonts w:ascii="TH SarabunPSK" w:hAnsi="TH SarabunPSK" w:cs="TH SarabunPSK"/>
        <w:caps/>
        <w:sz w:val="32"/>
        <w:szCs w:val="32"/>
      </w:rPr>
      <w:fldChar w:fldCharType="separate"/>
    </w:r>
    <w:r w:rsidR="00BD2E8B">
      <w:rPr>
        <w:rFonts w:ascii="TH SarabunPSK" w:hAnsi="TH SarabunPSK" w:cs="TH SarabunPSK"/>
        <w:caps/>
        <w:noProof/>
        <w:sz w:val="32"/>
        <w:szCs w:val="32"/>
      </w:rPr>
      <w:t>- 2 -</w:t>
    </w:r>
    <w:r w:rsidRPr="00735DD7">
      <w:rPr>
        <w:rFonts w:ascii="TH SarabunPSK" w:hAnsi="TH SarabunPSK" w:cs="TH SarabunPSK"/>
        <w:caps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7D" w:rsidRDefault="0061797D">
      <w:r>
        <w:separator/>
      </w:r>
    </w:p>
  </w:footnote>
  <w:footnote w:type="continuationSeparator" w:id="0">
    <w:p w:rsidR="0061797D" w:rsidRDefault="0061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E9" w:rsidRDefault="00B02AE9" w:rsidP="000C2902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  <w:p w:rsidR="000C2902" w:rsidRPr="00BD2E8B" w:rsidRDefault="00BD2E8B" w:rsidP="000C2902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BD2E8B">
      <w:rPr>
        <w:rFonts w:ascii="TH SarabunPSK" w:hAnsi="TH SarabunPSK" w:cs="TH SarabunPSK"/>
        <w:b/>
        <w:bCs/>
        <w:sz w:val="32"/>
        <w:szCs w:val="32"/>
        <w:lang w:val="en-US"/>
      </w:rPr>
      <w:t>IRB MED-04</w:t>
    </w:r>
  </w:p>
  <w:p w:rsidR="000C2902" w:rsidRDefault="000C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6472FBF"/>
    <w:multiLevelType w:val="hybridMultilevel"/>
    <w:tmpl w:val="034A6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3"/>
  </w:num>
  <w:num w:numId="6">
    <w:abstractNumId w:val="18"/>
  </w:num>
  <w:num w:numId="7">
    <w:abstractNumId w:val="21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20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 w:numId="21">
    <w:abstractNumId w:val="16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41537"/>
    <w:rsid w:val="000476F1"/>
    <w:rsid w:val="0004799D"/>
    <w:rsid w:val="00053B24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55AF"/>
    <w:rsid w:val="000C1D33"/>
    <w:rsid w:val="000C2902"/>
    <w:rsid w:val="000C45D8"/>
    <w:rsid w:val="000C6F64"/>
    <w:rsid w:val="000D1C49"/>
    <w:rsid w:val="000E03DE"/>
    <w:rsid w:val="000E1440"/>
    <w:rsid w:val="000E5B45"/>
    <w:rsid w:val="000E6960"/>
    <w:rsid w:val="000F3C2B"/>
    <w:rsid w:val="001011FD"/>
    <w:rsid w:val="00106313"/>
    <w:rsid w:val="00113740"/>
    <w:rsid w:val="00114204"/>
    <w:rsid w:val="00116C16"/>
    <w:rsid w:val="00120C97"/>
    <w:rsid w:val="001260A5"/>
    <w:rsid w:val="0013256D"/>
    <w:rsid w:val="00132E31"/>
    <w:rsid w:val="001349CD"/>
    <w:rsid w:val="00134BC2"/>
    <w:rsid w:val="00140A79"/>
    <w:rsid w:val="001441FF"/>
    <w:rsid w:val="00146D7A"/>
    <w:rsid w:val="00152044"/>
    <w:rsid w:val="00155B86"/>
    <w:rsid w:val="0016039E"/>
    <w:rsid w:val="001911BF"/>
    <w:rsid w:val="001937BA"/>
    <w:rsid w:val="00193F11"/>
    <w:rsid w:val="00193F68"/>
    <w:rsid w:val="00193F73"/>
    <w:rsid w:val="001A2E64"/>
    <w:rsid w:val="001A5162"/>
    <w:rsid w:val="001A621E"/>
    <w:rsid w:val="001B0502"/>
    <w:rsid w:val="001B4215"/>
    <w:rsid w:val="001B69DC"/>
    <w:rsid w:val="001C537A"/>
    <w:rsid w:val="001D187D"/>
    <w:rsid w:val="001D7384"/>
    <w:rsid w:val="001E11CC"/>
    <w:rsid w:val="001E4049"/>
    <w:rsid w:val="001E4C16"/>
    <w:rsid w:val="001E54AD"/>
    <w:rsid w:val="001F546C"/>
    <w:rsid w:val="001F7180"/>
    <w:rsid w:val="00203A64"/>
    <w:rsid w:val="00204BB6"/>
    <w:rsid w:val="002061C9"/>
    <w:rsid w:val="00211F05"/>
    <w:rsid w:val="00221FB0"/>
    <w:rsid w:val="002223B7"/>
    <w:rsid w:val="00225092"/>
    <w:rsid w:val="00240EFD"/>
    <w:rsid w:val="002421ED"/>
    <w:rsid w:val="002502B6"/>
    <w:rsid w:val="00251A75"/>
    <w:rsid w:val="00266936"/>
    <w:rsid w:val="0027087A"/>
    <w:rsid w:val="002728D2"/>
    <w:rsid w:val="002743A8"/>
    <w:rsid w:val="0028649C"/>
    <w:rsid w:val="00293263"/>
    <w:rsid w:val="002A3F83"/>
    <w:rsid w:val="002A6165"/>
    <w:rsid w:val="002A6976"/>
    <w:rsid w:val="002B2C05"/>
    <w:rsid w:val="002B446F"/>
    <w:rsid w:val="002B47FE"/>
    <w:rsid w:val="002C17BF"/>
    <w:rsid w:val="002C7757"/>
    <w:rsid w:val="002D0359"/>
    <w:rsid w:val="002D0924"/>
    <w:rsid w:val="002D48D3"/>
    <w:rsid w:val="002D5E20"/>
    <w:rsid w:val="002D6358"/>
    <w:rsid w:val="002D6AAE"/>
    <w:rsid w:val="002D7FD6"/>
    <w:rsid w:val="002E7DE1"/>
    <w:rsid w:val="002F5688"/>
    <w:rsid w:val="00300AB6"/>
    <w:rsid w:val="00311D1D"/>
    <w:rsid w:val="00313F59"/>
    <w:rsid w:val="00317D67"/>
    <w:rsid w:val="00327F9E"/>
    <w:rsid w:val="003346D1"/>
    <w:rsid w:val="00334A85"/>
    <w:rsid w:val="00337DF8"/>
    <w:rsid w:val="00345BE3"/>
    <w:rsid w:val="00346814"/>
    <w:rsid w:val="00357419"/>
    <w:rsid w:val="003604DC"/>
    <w:rsid w:val="00372EF3"/>
    <w:rsid w:val="00380213"/>
    <w:rsid w:val="003839FE"/>
    <w:rsid w:val="003915C0"/>
    <w:rsid w:val="00396252"/>
    <w:rsid w:val="00397F32"/>
    <w:rsid w:val="003A4024"/>
    <w:rsid w:val="003A6727"/>
    <w:rsid w:val="003B0129"/>
    <w:rsid w:val="003B03DA"/>
    <w:rsid w:val="003B58A9"/>
    <w:rsid w:val="003C348E"/>
    <w:rsid w:val="003D6909"/>
    <w:rsid w:val="003E2F36"/>
    <w:rsid w:val="003F3D6C"/>
    <w:rsid w:val="004074DF"/>
    <w:rsid w:val="004123A0"/>
    <w:rsid w:val="00412F65"/>
    <w:rsid w:val="00416A1D"/>
    <w:rsid w:val="004214B5"/>
    <w:rsid w:val="004246C5"/>
    <w:rsid w:val="00426567"/>
    <w:rsid w:val="00437637"/>
    <w:rsid w:val="0044334D"/>
    <w:rsid w:val="00447D68"/>
    <w:rsid w:val="004575DC"/>
    <w:rsid w:val="0046610B"/>
    <w:rsid w:val="0047268F"/>
    <w:rsid w:val="0047576E"/>
    <w:rsid w:val="00481C85"/>
    <w:rsid w:val="00491FE0"/>
    <w:rsid w:val="00495158"/>
    <w:rsid w:val="00497363"/>
    <w:rsid w:val="004A109E"/>
    <w:rsid w:val="004A5823"/>
    <w:rsid w:val="004B59F9"/>
    <w:rsid w:val="004B6CB7"/>
    <w:rsid w:val="004C4317"/>
    <w:rsid w:val="004C48F0"/>
    <w:rsid w:val="004D1424"/>
    <w:rsid w:val="004D48AE"/>
    <w:rsid w:val="00501EA2"/>
    <w:rsid w:val="0050213A"/>
    <w:rsid w:val="005069CA"/>
    <w:rsid w:val="00507660"/>
    <w:rsid w:val="005147AD"/>
    <w:rsid w:val="00517167"/>
    <w:rsid w:val="00520101"/>
    <w:rsid w:val="005258D1"/>
    <w:rsid w:val="0053543D"/>
    <w:rsid w:val="0054609E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5646"/>
    <w:rsid w:val="005A57E4"/>
    <w:rsid w:val="005B17A4"/>
    <w:rsid w:val="005B2735"/>
    <w:rsid w:val="005B64C9"/>
    <w:rsid w:val="005C05E1"/>
    <w:rsid w:val="005C5049"/>
    <w:rsid w:val="005C63FD"/>
    <w:rsid w:val="005E0342"/>
    <w:rsid w:val="005E0440"/>
    <w:rsid w:val="005F4F88"/>
    <w:rsid w:val="005F62CA"/>
    <w:rsid w:val="005F6FCE"/>
    <w:rsid w:val="006079C5"/>
    <w:rsid w:val="006107F3"/>
    <w:rsid w:val="006168DE"/>
    <w:rsid w:val="0061797D"/>
    <w:rsid w:val="006219E1"/>
    <w:rsid w:val="006406B4"/>
    <w:rsid w:val="0064240D"/>
    <w:rsid w:val="00651C6B"/>
    <w:rsid w:val="00652022"/>
    <w:rsid w:val="00654321"/>
    <w:rsid w:val="006555C7"/>
    <w:rsid w:val="00660986"/>
    <w:rsid w:val="00660B99"/>
    <w:rsid w:val="006634F4"/>
    <w:rsid w:val="00663844"/>
    <w:rsid w:val="00665262"/>
    <w:rsid w:val="006659CD"/>
    <w:rsid w:val="00666EC7"/>
    <w:rsid w:val="00671747"/>
    <w:rsid w:val="006745E6"/>
    <w:rsid w:val="00675251"/>
    <w:rsid w:val="00681C37"/>
    <w:rsid w:val="00687E83"/>
    <w:rsid w:val="006972BD"/>
    <w:rsid w:val="006A1554"/>
    <w:rsid w:val="006A3106"/>
    <w:rsid w:val="006A6864"/>
    <w:rsid w:val="006B7EC2"/>
    <w:rsid w:val="006D7295"/>
    <w:rsid w:val="006F32B3"/>
    <w:rsid w:val="00712A4F"/>
    <w:rsid w:val="007164E8"/>
    <w:rsid w:val="0072460B"/>
    <w:rsid w:val="0073533B"/>
    <w:rsid w:val="00735DD7"/>
    <w:rsid w:val="00742F84"/>
    <w:rsid w:val="007436C0"/>
    <w:rsid w:val="00744558"/>
    <w:rsid w:val="00747AD2"/>
    <w:rsid w:val="00750D1C"/>
    <w:rsid w:val="00755D06"/>
    <w:rsid w:val="007603BC"/>
    <w:rsid w:val="007647B8"/>
    <w:rsid w:val="007654C2"/>
    <w:rsid w:val="00774C34"/>
    <w:rsid w:val="00785A57"/>
    <w:rsid w:val="00797FB0"/>
    <w:rsid w:val="007A2C99"/>
    <w:rsid w:val="007A6AC6"/>
    <w:rsid w:val="007A721B"/>
    <w:rsid w:val="007C2DCF"/>
    <w:rsid w:val="007D059C"/>
    <w:rsid w:val="007E449F"/>
    <w:rsid w:val="007E7EF3"/>
    <w:rsid w:val="007F1BD2"/>
    <w:rsid w:val="007F3607"/>
    <w:rsid w:val="008039EE"/>
    <w:rsid w:val="00807350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062A"/>
    <w:rsid w:val="00863ED0"/>
    <w:rsid w:val="00872F85"/>
    <w:rsid w:val="00873386"/>
    <w:rsid w:val="00881343"/>
    <w:rsid w:val="00886B29"/>
    <w:rsid w:val="0089268A"/>
    <w:rsid w:val="008A25E9"/>
    <w:rsid w:val="008A3227"/>
    <w:rsid w:val="008C44D3"/>
    <w:rsid w:val="008C6610"/>
    <w:rsid w:val="008D6F02"/>
    <w:rsid w:val="008E024C"/>
    <w:rsid w:val="008E2898"/>
    <w:rsid w:val="008F4070"/>
    <w:rsid w:val="00900FF8"/>
    <w:rsid w:val="00911CB0"/>
    <w:rsid w:val="009155CC"/>
    <w:rsid w:val="00921317"/>
    <w:rsid w:val="00921509"/>
    <w:rsid w:val="00921570"/>
    <w:rsid w:val="0092337E"/>
    <w:rsid w:val="009235AB"/>
    <w:rsid w:val="00924375"/>
    <w:rsid w:val="00924A3D"/>
    <w:rsid w:val="009268D5"/>
    <w:rsid w:val="00934EDC"/>
    <w:rsid w:val="00935B82"/>
    <w:rsid w:val="00953E10"/>
    <w:rsid w:val="0095583C"/>
    <w:rsid w:val="00960ED6"/>
    <w:rsid w:val="00966D0F"/>
    <w:rsid w:val="00975693"/>
    <w:rsid w:val="0098433E"/>
    <w:rsid w:val="009843BD"/>
    <w:rsid w:val="00984436"/>
    <w:rsid w:val="009873FA"/>
    <w:rsid w:val="00997DD0"/>
    <w:rsid w:val="009A3629"/>
    <w:rsid w:val="009B16A4"/>
    <w:rsid w:val="009B19FC"/>
    <w:rsid w:val="009B1BC2"/>
    <w:rsid w:val="009C3168"/>
    <w:rsid w:val="009D204A"/>
    <w:rsid w:val="009D625B"/>
    <w:rsid w:val="009F2AA5"/>
    <w:rsid w:val="009F32C2"/>
    <w:rsid w:val="009F54E0"/>
    <w:rsid w:val="009F79B0"/>
    <w:rsid w:val="00A10536"/>
    <w:rsid w:val="00A1243D"/>
    <w:rsid w:val="00A12871"/>
    <w:rsid w:val="00A2331A"/>
    <w:rsid w:val="00A306AE"/>
    <w:rsid w:val="00A317A6"/>
    <w:rsid w:val="00A33498"/>
    <w:rsid w:val="00A361B7"/>
    <w:rsid w:val="00A442C8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23F7"/>
    <w:rsid w:val="00AA43E3"/>
    <w:rsid w:val="00AB3461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2AE9"/>
    <w:rsid w:val="00B059F2"/>
    <w:rsid w:val="00B106E1"/>
    <w:rsid w:val="00B1390D"/>
    <w:rsid w:val="00B229D7"/>
    <w:rsid w:val="00B33022"/>
    <w:rsid w:val="00B4443C"/>
    <w:rsid w:val="00B46DDA"/>
    <w:rsid w:val="00B507F8"/>
    <w:rsid w:val="00B54565"/>
    <w:rsid w:val="00B56572"/>
    <w:rsid w:val="00B56D85"/>
    <w:rsid w:val="00B61C39"/>
    <w:rsid w:val="00B657B6"/>
    <w:rsid w:val="00B723C4"/>
    <w:rsid w:val="00B74E88"/>
    <w:rsid w:val="00B768E6"/>
    <w:rsid w:val="00B849BE"/>
    <w:rsid w:val="00B8530E"/>
    <w:rsid w:val="00B86E92"/>
    <w:rsid w:val="00B876B0"/>
    <w:rsid w:val="00B92464"/>
    <w:rsid w:val="00B968FD"/>
    <w:rsid w:val="00BA40DF"/>
    <w:rsid w:val="00BC17EC"/>
    <w:rsid w:val="00BD0E47"/>
    <w:rsid w:val="00BD2E8B"/>
    <w:rsid w:val="00BD5251"/>
    <w:rsid w:val="00BD6994"/>
    <w:rsid w:val="00BE20A2"/>
    <w:rsid w:val="00BE6291"/>
    <w:rsid w:val="00BF437D"/>
    <w:rsid w:val="00C03A94"/>
    <w:rsid w:val="00C144FA"/>
    <w:rsid w:val="00C20DED"/>
    <w:rsid w:val="00C23FC7"/>
    <w:rsid w:val="00C2698A"/>
    <w:rsid w:val="00C26A86"/>
    <w:rsid w:val="00C35A94"/>
    <w:rsid w:val="00C4019E"/>
    <w:rsid w:val="00C52F11"/>
    <w:rsid w:val="00C57E47"/>
    <w:rsid w:val="00C616A8"/>
    <w:rsid w:val="00C62706"/>
    <w:rsid w:val="00C82E3B"/>
    <w:rsid w:val="00C830D5"/>
    <w:rsid w:val="00C84263"/>
    <w:rsid w:val="00C845C9"/>
    <w:rsid w:val="00C93E33"/>
    <w:rsid w:val="00CA04F2"/>
    <w:rsid w:val="00CA106F"/>
    <w:rsid w:val="00CA21EA"/>
    <w:rsid w:val="00CC30AA"/>
    <w:rsid w:val="00CD42E4"/>
    <w:rsid w:val="00CE2EF8"/>
    <w:rsid w:val="00CE4FC5"/>
    <w:rsid w:val="00CF7C2A"/>
    <w:rsid w:val="00D00E02"/>
    <w:rsid w:val="00D03C33"/>
    <w:rsid w:val="00D053B5"/>
    <w:rsid w:val="00D0678B"/>
    <w:rsid w:val="00D13FED"/>
    <w:rsid w:val="00D23B98"/>
    <w:rsid w:val="00D27117"/>
    <w:rsid w:val="00D365F2"/>
    <w:rsid w:val="00D40BF6"/>
    <w:rsid w:val="00D45C73"/>
    <w:rsid w:val="00D510B5"/>
    <w:rsid w:val="00D51C48"/>
    <w:rsid w:val="00D542ED"/>
    <w:rsid w:val="00D57584"/>
    <w:rsid w:val="00D57C42"/>
    <w:rsid w:val="00D6537B"/>
    <w:rsid w:val="00D65B47"/>
    <w:rsid w:val="00D65BF8"/>
    <w:rsid w:val="00D73994"/>
    <w:rsid w:val="00D73999"/>
    <w:rsid w:val="00D75CD1"/>
    <w:rsid w:val="00D8386C"/>
    <w:rsid w:val="00D90FA8"/>
    <w:rsid w:val="00D931EA"/>
    <w:rsid w:val="00D96501"/>
    <w:rsid w:val="00DA2217"/>
    <w:rsid w:val="00DA28D3"/>
    <w:rsid w:val="00DA4E64"/>
    <w:rsid w:val="00DB30AE"/>
    <w:rsid w:val="00DC17E6"/>
    <w:rsid w:val="00DC6DC7"/>
    <w:rsid w:val="00DD15A0"/>
    <w:rsid w:val="00DD4193"/>
    <w:rsid w:val="00DD4844"/>
    <w:rsid w:val="00DE4063"/>
    <w:rsid w:val="00DE5082"/>
    <w:rsid w:val="00DE6071"/>
    <w:rsid w:val="00DF0683"/>
    <w:rsid w:val="00DF3682"/>
    <w:rsid w:val="00DF668F"/>
    <w:rsid w:val="00DF67D2"/>
    <w:rsid w:val="00E05C55"/>
    <w:rsid w:val="00E13A0C"/>
    <w:rsid w:val="00E14750"/>
    <w:rsid w:val="00E228BC"/>
    <w:rsid w:val="00E25716"/>
    <w:rsid w:val="00E33E18"/>
    <w:rsid w:val="00E45B2F"/>
    <w:rsid w:val="00E53E97"/>
    <w:rsid w:val="00E61CF9"/>
    <w:rsid w:val="00E64A57"/>
    <w:rsid w:val="00E654D2"/>
    <w:rsid w:val="00E7370A"/>
    <w:rsid w:val="00E849CB"/>
    <w:rsid w:val="00E93D84"/>
    <w:rsid w:val="00E94793"/>
    <w:rsid w:val="00EA27C0"/>
    <w:rsid w:val="00EA570B"/>
    <w:rsid w:val="00EB3CD8"/>
    <w:rsid w:val="00EB41AD"/>
    <w:rsid w:val="00EB6352"/>
    <w:rsid w:val="00ED1588"/>
    <w:rsid w:val="00ED18A4"/>
    <w:rsid w:val="00ED3851"/>
    <w:rsid w:val="00ED43E3"/>
    <w:rsid w:val="00EE0D05"/>
    <w:rsid w:val="00EF0B7E"/>
    <w:rsid w:val="00EF3805"/>
    <w:rsid w:val="00EF7AC5"/>
    <w:rsid w:val="00F05096"/>
    <w:rsid w:val="00F130DB"/>
    <w:rsid w:val="00F21278"/>
    <w:rsid w:val="00F218D4"/>
    <w:rsid w:val="00F33BF0"/>
    <w:rsid w:val="00F4488B"/>
    <w:rsid w:val="00F46511"/>
    <w:rsid w:val="00F47054"/>
    <w:rsid w:val="00F5069D"/>
    <w:rsid w:val="00F56F09"/>
    <w:rsid w:val="00F64726"/>
    <w:rsid w:val="00F73BCA"/>
    <w:rsid w:val="00F74B21"/>
    <w:rsid w:val="00F83B7E"/>
    <w:rsid w:val="00F84B60"/>
    <w:rsid w:val="00F85853"/>
    <w:rsid w:val="00F92AF7"/>
    <w:rsid w:val="00F959CB"/>
    <w:rsid w:val="00FA1E35"/>
    <w:rsid w:val="00FA1F1E"/>
    <w:rsid w:val="00FB4C50"/>
    <w:rsid w:val="00FB75B4"/>
    <w:rsid w:val="00FB787E"/>
    <w:rsid w:val="00FD5AEF"/>
    <w:rsid w:val="00FE0758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CC16C"/>
  <w15:chartTrackingRefBased/>
  <w15:docId w15:val="{0F8A9473-7FB3-402B-9E39-0C1D60D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paragraph" w:styleId="NormalWeb">
    <w:name w:val="Normal (Web)"/>
    <w:basedOn w:val="Normal"/>
    <w:rsid w:val="00AA23F7"/>
    <w:pPr>
      <w:spacing w:before="100" w:beforeAutospacing="1" w:after="100" w:afterAutospacing="1"/>
    </w:pPr>
    <w:rPr>
      <w:rFonts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877-7B92-4E3B-9A56-30196753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User</dc:creator>
  <cp:keywords/>
  <cp:lastModifiedBy>Windows User</cp:lastModifiedBy>
  <cp:revision>2</cp:revision>
  <cp:lastPrinted>2017-02-28T11:00:00Z</cp:lastPrinted>
  <dcterms:created xsi:type="dcterms:W3CDTF">2018-11-13T03:18:00Z</dcterms:created>
  <dcterms:modified xsi:type="dcterms:W3CDTF">2018-11-13T03:18:00Z</dcterms:modified>
</cp:coreProperties>
</file>